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ABE" w:rsidRDefault="00CF0ABE" w:rsidP="008B6069">
      <w:pPr>
        <w:spacing w:line="276" w:lineRule="auto"/>
        <w:jc w:val="right"/>
        <w:rPr>
          <w:rFonts w:ascii="Times New Roman" w:hAnsi="Times New Roman" w:cs="Times New Roman"/>
          <w:b/>
          <w:sz w:val="32"/>
          <w:szCs w:val="32"/>
          <w:lang w:val="tg-Cyrl-TJ"/>
        </w:rPr>
      </w:pPr>
      <w:r>
        <w:rPr>
          <w:rFonts w:ascii="Times New Roman" w:hAnsi="Times New Roman" w:cs="Times New Roman"/>
          <w:b/>
          <w:sz w:val="32"/>
          <w:szCs w:val="32"/>
          <w:lang w:val="tg-Cyrl-TJ"/>
        </w:rPr>
        <w:t xml:space="preserve">Фарангис Вохидова </w:t>
      </w:r>
    </w:p>
    <w:p w:rsidR="00CF0ABE" w:rsidRDefault="00CF0ABE" w:rsidP="008B6069">
      <w:pPr>
        <w:spacing w:line="276" w:lineRule="auto"/>
        <w:jc w:val="right"/>
        <w:rPr>
          <w:rFonts w:ascii="Times New Roman" w:hAnsi="Times New Roman" w:cs="Times New Roman"/>
          <w:b/>
          <w:sz w:val="32"/>
          <w:szCs w:val="32"/>
          <w:lang w:val="tg-Cyrl-TJ"/>
        </w:rPr>
      </w:pPr>
      <w:r>
        <w:rPr>
          <w:rFonts w:ascii="Times New Roman" w:hAnsi="Times New Roman" w:cs="Times New Roman"/>
          <w:b/>
          <w:sz w:val="32"/>
          <w:szCs w:val="32"/>
          <w:lang w:val="tg-Cyrl-TJ"/>
        </w:rPr>
        <w:t>(Самарканд, Узбекистон)</w:t>
      </w:r>
    </w:p>
    <w:p w:rsidR="00CF0ABE" w:rsidRPr="008B6069" w:rsidRDefault="00CF0ABE" w:rsidP="008B6069">
      <w:pPr>
        <w:spacing w:line="276" w:lineRule="auto"/>
        <w:jc w:val="right"/>
        <w:rPr>
          <w:rFonts w:ascii="Times New Roman" w:hAnsi="Times New Roman" w:cs="Times New Roman"/>
          <w:b/>
          <w:sz w:val="32"/>
          <w:szCs w:val="32"/>
          <w:lang w:val="tg-Cyrl-TJ"/>
        </w:rPr>
      </w:pPr>
    </w:p>
    <w:p w:rsidR="00CF0ABE" w:rsidRPr="00DC5A05" w:rsidRDefault="00CF0ABE" w:rsidP="008B6069">
      <w:pPr>
        <w:spacing w:line="276" w:lineRule="auto"/>
        <w:jc w:val="center"/>
        <w:rPr>
          <w:rFonts w:ascii="Times New Roman" w:hAnsi="Times New Roman" w:cs="Times New Roman"/>
          <w:b/>
          <w:sz w:val="32"/>
          <w:szCs w:val="32"/>
          <w:lang w:val="tg-Cyrl-TJ"/>
        </w:rPr>
      </w:pPr>
      <w:r w:rsidRPr="00DC5A05">
        <w:rPr>
          <w:rFonts w:ascii="Times New Roman" w:hAnsi="Times New Roman" w:cs="Times New Roman"/>
          <w:b/>
          <w:sz w:val="32"/>
          <w:szCs w:val="32"/>
          <w:lang w:val="tg-Cyrl-TJ"/>
        </w:rPr>
        <w:t>ЗАХРОЛУДШАВЙ НИЗ ХАСТАГИСТ</w:t>
      </w:r>
    </w:p>
    <w:p w:rsidR="00CF0ABE" w:rsidRPr="008B6069" w:rsidRDefault="00CF0ABE" w:rsidP="008B6069">
      <w:pPr>
        <w:spacing w:line="276" w:lineRule="auto"/>
        <w:jc w:val="center"/>
        <w:rPr>
          <w:rFonts w:ascii="Times New Roman" w:hAnsi="Times New Roman" w:cs="Times New Roman"/>
          <w:b/>
          <w:sz w:val="36"/>
          <w:szCs w:val="36"/>
          <w:lang w:val="tg-Cyrl-TJ"/>
        </w:rPr>
      </w:pPr>
    </w:p>
    <w:p w:rsidR="00CF0ABE" w:rsidRPr="00E95605" w:rsidRDefault="00CF0ABE" w:rsidP="0050187E">
      <w:pPr>
        <w:spacing w:line="276" w:lineRule="auto"/>
        <w:jc w:val="both"/>
        <w:rPr>
          <w:rFonts w:ascii="Times New Roman" w:hAnsi="Times New Roman" w:cs="Times New Roman"/>
          <w:sz w:val="28"/>
          <w:szCs w:val="28"/>
          <w:lang w:val="tg-Cyrl-TJ"/>
        </w:rPr>
      </w:pPr>
      <w:r w:rsidRPr="00E95605">
        <w:rPr>
          <w:rFonts w:ascii="Times New Roman" w:hAnsi="Times New Roman" w:cs="Times New Roman"/>
          <w:b/>
          <w:sz w:val="28"/>
          <w:szCs w:val="28"/>
          <w:lang w:val="tg-Cyrl-TJ"/>
        </w:rPr>
        <w:t xml:space="preserve">     Заҳролудӣ ва ё </w:t>
      </w:r>
      <w:r w:rsidRPr="00E95605">
        <w:rPr>
          <w:rFonts w:ascii="Times New Roman" w:hAnsi="Times New Roman" w:cs="Times New Roman"/>
          <w:sz w:val="28"/>
          <w:szCs w:val="28"/>
          <w:lang w:val="tg-Cyrl-TJ"/>
        </w:rPr>
        <w:t xml:space="preserve">заҳролудшавӣ бемории инсон ва ҳайвонот буда, дар натичаи  таъсири заҳрҳо ба вуҷуд меояд. Ҳангоми заҳролудшавӣ вайроншавии функсияи узвҳои дохилии организм ба мушоҳида мерасад. Он ду навь: музмин ва шадид мешавад.                  </w:t>
      </w:r>
    </w:p>
    <w:p w:rsidR="00CF0ABE" w:rsidRPr="00E95605" w:rsidRDefault="00CF0ABE" w:rsidP="0050187E">
      <w:pPr>
        <w:spacing w:line="276" w:lineRule="auto"/>
        <w:jc w:val="both"/>
        <w:rPr>
          <w:rFonts w:ascii="Times New Roman" w:hAnsi="Times New Roman" w:cs="Times New Roman"/>
          <w:sz w:val="28"/>
          <w:szCs w:val="28"/>
          <w:lang w:val="tg-Cyrl-TJ"/>
        </w:rPr>
      </w:pPr>
      <w:r w:rsidRPr="00E95605">
        <w:rPr>
          <w:rFonts w:ascii="Times New Roman" w:hAnsi="Times New Roman" w:cs="Times New Roman"/>
          <w:sz w:val="28"/>
          <w:szCs w:val="28"/>
          <w:lang w:val="tg-Cyrl-TJ"/>
        </w:rPr>
        <w:t xml:space="preserve">  Заҳролудшавии шадид одатан баъди бевосита ба организм  таъсир намудани вояи заҳрҳо ба вуҷуд омада, боиси вайроншавии узвхои ҳаётан муҳим (узвҳои нафаскашӣ, гардиши хун  ва ғ.) мегардад.   Заҳролудшавии музмин бошад, хангоми таъсири бардавоми  консентратсияи нисбатан ками заҳр пайдо мешавад.Ин чараён вобаста ба шароитҳои мухталиф, чун истеьмоли дору, касбӣ, маишй ва ғайра рух медихад. Нишонаҳои резобтивии заҳролудшавӣ, ки дар натиҷаи ҷабидани заҳр ба вуҷуд меояд, хеле гуногун буда, ба дараҷаи  осеби ҷигар, гурда, хун, системаи асаби марказӣ, периферӣ ва амсоли он вобаста аст.  </w:t>
      </w:r>
    </w:p>
    <w:p w:rsidR="00CF0ABE" w:rsidRPr="00E95605" w:rsidRDefault="00CF0ABE" w:rsidP="0050187E">
      <w:pPr>
        <w:spacing w:line="276" w:lineRule="auto"/>
        <w:jc w:val="both"/>
        <w:rPr>
          <w:rFonts w:ascii="Times New Roman" w:hAnsi="Times New Roman" w:cs="Times New Roman"/>
          <w:sz w:val="28"/>
          <w:szCs w:val="28"/>
          <w:lang w:val="tg-Cyrl-TJ"/>
        </w:rPr>
      </w:pPr>
      <w:r w:rsidRPr="00E95605">
        <w:rPr>
          <w:rFonts w:ascii="Times New Roman" w:hAnsi="Times New Roman" w:cs="Times New Roman"/>
          <w:sz w:val="28"/>
          <w:szCs w:val="28"/>
          <w:lang w:val="tg-Cyrl-TJ"/>
        </w:rPr>
        <w:t xml:space="preserve">   Навьхои заҳролудшавй рангоранг буда, яке аз онҳо аз хӯрокворй заҳролуд гаштан аст. Мо, ичмолан, сабаб, пайдоиш ва асоратҳои онро мавриди баррасй карор хохем дод. </w:t>
      </w:r>
    </w:p>
    <w:p w:rsidR="00CF0ABE" w:rsidRPr="00E95605" w:rsidRDefault="00CF0ABE" w:rsidP="00ED3A98">
      <w:pPr>
        <w:spacing w:line="276" w:lineRule="auto"/>
        <w:rPr>
          <w:rFonts w:ascii="Times New Roman" w:hAnsi="Times New Roman" w:cs="Times New Roman"/>
          <w:sz w:val="28"/>
          <w:szCs w:val="28"/>
          <w:lang w:val="tg-Cyrl-TJ"/>
        </w:rPr>
      </w:pPr>
      <w:r w:rsidRPr="00E95605">
        <w:rPr>
          <w:rFonts w:ascii="Times New Roman" w:hAnsi="Times New Roman" w:cs="Times New Roman"/>
          <w:sz w:val="28"/>
          <w:szCs w:val="28"/>
          <w:lang w:val="tg-Cyrl-TJ"/>
        </w:rPr>
        <w:t xml:space="preserve">   Тавре ки хамагонро маьлум аст, бештаре аз захролудшавй аз махсулотхои консервй рух медихад,зеро хангоми омода сохтани консервхои гизой ва меваю сабзавотй одамон ба коидахои мукарраргардидаи санитарию гигиенй  риоя накарда, аз пеши худ, худсарона амал мекунанд.Дар натича ,хангоми истеьмоли чунин консервхо одамон ба беморихои мухталифи сироятй дучор мегарданд. </w:t>
      </w:r>
    </w:p>
    <w:p w:rsidR="00CF0ABE" w:rsidRPr="00E95605" w:rsidRDefault="00CF0ABE" w:rsidP="00ED3A98">
      <w:pPr>
        <w:spacing w:line="276" w:lineRule="auto"/>
        <w:rPr>
          <w:rFonts w:ascii="Times New Roman" w:hAnsi="Times New Roman" w:cs="Times New Roman"/>
          <w:sz w:val="28"/>
          <w:szCs w:val="28"/>
          <w:lang w:val="tg-Cyrl-TJ"/>
        </w:rPr>
      </w:pPr>
      <w:r w:rsidRPr="00E95605">
        <w:rPr>
          <w:rFonts w:ascii="Times New Roman" w:hAnsi="Times New Roman" w:cs="Times New Roman"/>
          <w:sz w:val="28"/>
          <w:szCs w:val="28"/>
          <w:lang w:val="tg-Cyrl-TJ"/>
        </w:rPr>
        <w:t xml:space="preserve">    Хамчунин захролудшавй аз  ҳар гуна салатҳо, боимҷон ва икраи аз сабзавотҳо тайёркардашуда, бодиринг ва намаконидаи помидор,  моҳиҳои дудкардашуда , колбасаҳо ва гайра  низ сар мезанад.</w:t>
      </w:r>
    </w:p>
    <w:p w:rsidR="00CF0ABE" w:rsidRPr="00E95605" w:rsidRDefault="00CF0ABE" w:rsidP="00ED3A98">
      <w:pPr>
        <w:spacing w:line="276" w:lineRule="auto"/>
        <w:rPr>
          <w:rFonts w:ascii="Times New Roman" w:hAnsi="Times New Roman" w:cs="Times New Roman"/>
          <w:sz w:val="28"/>
          <w:szCs w:val="28"/>
          <w:lang w:val="tg-Cyrl-TJ"/>
        </w:rPr>
      </w:pPr>
      <w:r w:rsidRPr="00E95605">
        <w:rPr>
          <w:rFonts w:ascii="Times New Roman" w:hAnsi="Times New Roman" w:cs="Times New Roman"/>
          <w:sz w:val="28"/>
          <w:szCs w:val="28"/>
          <w:lang w:val="tg-Cyrl-TJ"/>
        </w:rPr>
        <w:t xml:space="preserve">  Яке аз чунин беморихои шадид ботулизм аст. </w:t>
      </w:r>
      <w:r w:rsidRPr="00E95605">
        <w:rPr>
          <w:rFonts w:ascii="Times New Roman" w:hAnsi="Times New Roman" w:cs="Times New Roman"/>
          <w:b/>
          <w:sz w:val="28"/>
          <w:szCs w:val="28"/>
          <w:lang w:val="tg-Cyrl-TJ"/>
        </w:rPr>
        <w:t xml:space="preserve">Ботулизм </w:t>
      </w:r>
      <w:r w:rsidRPr="00E95605">
        <w:rPr>
          <w:rFonts w:ascii="Times New Roman" w:hAnsi="Times New Roman" w:cs="Times New Roman"/>
          <w:sz w:val="28"/>
          <w:szCs w:val="28"/>
          <w:lang w:val="tg-Cyrl-TJ"/>
        </w:rPr>
        <w:t xml:space="preserve"> (лот. Botulus-колбаса), заҳролудии шадиди сироятй буда ,  дар натичаи ба микробҳои анаэроб  ва  токсин олуда гаштани инсон рух медихад.   Ботулизм бо фалаҷи мушакҳои ғӯзаи чашм, бинию гулӯ, забон, рӯда ва ғайраҳо зохир мегардад. Ҳангоми ботулизми шадид бемор нафастанг шуда, ба норасоии  хавой дучор мегардад.</w:t>
      </w:r>
    </w:p>
    <w:p w:rsidR="00CF0ABE" w:rsidRPr="00E95605" w:rsidRDefault="00CF0ABE" w:rsidP="00ED3A98">
      <w:pPr>
        <w:spacing w:line="276" w:lineRule="auto"/>
        <w:rPr>
          <w:rFonts w:ascii="Times New Roman" w:hAnsi="Times New Roman" w:cs="Times New Roman"/>
          <w:sz w:val="28"/>
          <w:szCs w:val="28"/>
          <w:lang w:val="tg-Cyrl-TJ"/>
        </w:rPr>
      </w:pPr>
      <w:r w:rsidRPr="00E95605">
        <w:rPr>
          <w:rFonts w:ascii="Times New Roman" w:hAnsi="Times New Roman" w:cs="Times New Roman"/>
          <w:sz w:val="28"/>
          <w:szCs w:val="28"/>
          <w:lang w:val="tg-Cyrl-TJ"/>
        </w:rPr>
        <w:t xml:space="preserve">   Барои афзоиши микроб ва ҳосили  заҳр , ҳарорати аз + 15</w:t>
      </w:r>
      <w:r w:rsidRPr="00E95605">
        <w:rPr>
          <w:rFonts w:ascii="Times New Roman" w:hAnsi="Times New Roman" w:cs="Times New Roman"/>
          <w:sz w:val="28"/>
          <w:szCs w:val="28"/>
          <w:vertAlign w:val="superscript"/>
          <w:lang w:val="tg-Cyrl-TJ"/>
        </w:rPr>
        <w:t>0</w:t>
      </w:r>
      <w:r w:rsidRPr="00E95605">
        <w:rPr>
          <w:rFonts w:ascii="Times New Roman" w:hAnsi="Times New Roman" w:cs="Times New Roman"/>
          <w:sz w:val="28"/>
          <w:szCs w:val="28"/>
          <w:lang w:val="tg-Cyrl-TJ"/>
        </w:rPr>
        <w:t>С боло , холати нооксигенй  ва муддати тулонии мавчудияти микроб дар  шароити мусоид басанда аст. Захр,яьне токсин хусусият ва хосияти худро сохиб буда,дар махсулоти консервй худро ошкор намекунад.Яьне на ранг,на таьм ва на шакли махсулоти консервй  таьгир мёбад.</w:t>
      </w:r>
    </w:p>
    <w:p w:rsidR="00CF0ABE" w:rsidRPr="00E95605" w:rsidRDefault="00CF0ABE" w:rsidP="00022BA6">
      <w:pPr>
        <w:spacing w:line="276" w:lineRule="auto"/>
        <w:jc w:val="both"/>
        <w:rPr>
          <w:rFonts w:ascii="Times New Roman" w:hAnsi="Times New Roman" w:cs="Times New Roman"/>
          <w:sz w:val="28"/>
          <w:szCs w:val="28"/>
          <w:lang w:val="tg-Cyrl-TJ"/>
        </w:rPr>
      </w:pPr>
      <w:r w:rsidRPr="00E95605">
        <w:rPr>
          <w:rFonts w:ascii="Times New Roman" w:hAnsi="Times New Roman" w:cs="Times New Roman"/>
          <w:sz w:val="28"/>
          <w:szCs w:val="28"/>
          <w:lang w:val="tg-Cyrl-TJ"/>
        </w:rPr>
        <w:t xml:space="preserve">    Хайвонхои хонагй ва паррандахои бемор низ манбаи асосии сироятанд. Заҳролудшавии ҳайвонот  бештар ҳангоми аз мухити беруна ба организм  дохил гаштани заҳр  сурат мегирад. </w:t>
      </w:r>
    </w:p>
    <w:p w:rsidR="00CF0ABE" w:rsidRPr="00E95605" w:rsidRDefault="00CF0ABE" w:rsidP="0050187E">
      <w:pPr>
        <w:spacing w:line="276" w:lineRule="auto"/>
        <w:jc w:val="both"/>
        <w:rPr>
          <w:rFonts w:ascii="Times New Roman" w:hAnsi="Times New Roman" w:cs="Times New Roman"/>
          <w:sz w:val="28"/>
          <w:szCs w:val="28"/>
          <w:lang w:val="tg-Cyrl-TJ"/>
        </w:rPr>
      </w:pPr>
      <w:r w:rsidRPr="00E95605">
        <w:rPr>
          <w:rFonts w:ascii="Times New Roman" w:hAnsi="Times New Roman" w:cs="Times New Roman"/>
          <w:sz w:val="28"/>
          <w:szCs w:val="28"/>
          <w:lang w:val="tg-Cyrl-TJ"/>
        </w:rPr>
        <w:t xml:space="preserve"> Онхо асосан аз ему хошок сироят меёбанд.  Ботулизм бештар аспу паррандахоро фаро мегирад.Ҳайвони бемор,одатан, камиштиҳо шуда, серхоб мегардад ва забонаш баромада меистад. Аз биниаш риму фасод меояд. Беморй аз 2 соат то 6-9 шабонарӯз давом мекунад. Ҳайвони бемор одатан ҳалок мегардад.   </w:t>
      </w:r>
    </w:p>
    <w:p w:rsidR="00CF0ABE" w:rsidRPr="00E95605" w:rsidRDefault="00CF0ABE" w:rsidP="0050187E">
      <w:pPr>
        <w:spacing w:line="276" w:lineRule="auto"/>
        <w:jc w:val="both"/>
        <w:rPr>
          <w:rFonts w:ascii="Times New Roman" w:hAnsi="Times New Roman" w:cs="Times New Roman"/>
          <w:sz w:val="28"/>
          <w:szCs w:val="28"/>
          <w:lang w:val="tg-Cyrl-TJ"/>
        </w:rPr>
      </w:pPr>
      <w:r w:rsidRPr="00E95605">
        <w:rPr>
          <w:rFonts w:ascii="Times New Roman" w:hAnsi="Times New Roman" w:cs="Times New Roman"/>
          <w:sz w:val="28"/>
          <w:szCs w:val="28"/>
          <w:lang w:val="tg-Cyrl-TJ"/>
        </w:rPr>
        <w:t xml:space="preserve">   Барои мушохида мо лозим донистем,ки ду навьи омодаи махсулоти консервиро дар мухити хона баррасй созем,то ки  махсулоти солим аз носолим тафовут карда шавад.  </w:t>
      </w:r>
    </w:p>
    <w:p w:rsidR="00CF0ABE" w:rsidRPr="00E95605" w:rsidRDefault="00CF0ABE" w:rsidP="0050187E">
      <w:pPr>
        <w:spacing w:line="276" w:lineRule="auto"/>
        <w:jc w:val="both"/>
        <w:rPr>
          <w:rFonts w:ascii="Times New Roman" w:hAnsi="Times New Roman" w:cs="Times New Roman"/>
          <w:sz w:val="28"/>
          <w:szCs w:val="28"/>
          <w:lang w:val="tg-Cyrl-TJ"/>
        </w:rPr>
      </w:pPr>
      <w:r w:rsidRPr="00E95605">
        <w:rPr>
          <w:rFonts w:ascii="Times New Roman" w:hAnsi="Times New Roman" w:cs="Times New Roman"/>
          <w:sz w:val="28"/>
          <w:szCs w:val="28"/>
          <w:lang w:val="tg-Cyrl-TJ"/>
        </w:rPr>
        <w:t xml:space="preserve">     Дар усули аввал зарфхо бо маводи махсуси   шустушуй тоза карда шуда,бо оби тоза шуста мешаванд ва ба буғи оби ҷушидаистода  дар муддати 5 дакика стерилизация  мегарданд. Сониян дар дег сабзавотҳои шустаи пиёз, қаламфури ширин,  сабзй, боимҷон ва помидорҳо андохта шуда, дар равған  пухта мешаванд.Ба гизои омодагашта кабудиҳо ва намак ҳамроҳ карда шуда ,  таъм дода мешавад. Сипас гизои хосилшуда омехта карда шуда, ба зарфҳо андохта мешавад. Баьдан даҳонаки он зарфхо пас аз чушиш дар муддати 5 дақиқа стерилизация карда шуда,бо асбоби махсуси дахонакбанд  махкам карда мешаванд. </w:t>
      </w:r>
    </w:p>
    <w:p w:rsidR="00CF0ABE" w:rsidRPr="00E95605" w:rsidRDefault="00CF0ABE" w:rsidP="00E95605">
      <w:pPr>
        <w:pStyle w:val="Title"/>
        <w:rPr>
          <w:rFonts w:ascii="Times New Roman" w:hAnsi="Times New Roman"/>
          <w:color w:val="000000"/>
          <w:sz w:val="28"/>
          <w:szCs w:val="28"/>
          <w:lang w:val="tg-Cyrl-TJ"/>
        </w:rPr>
      </w:pPr>
      <w:r w:rsidRPr="00E95605">
        <w:rPr>
          <w:color w:val="000000"/>
          <w:sz w:val="28"/>
          <w:szCs w:val="28"/>
          <w:lang w:val="tg-Cyrl-TJ"/>
        </w:rPr>
        <w:t xml:space="preserve">   </w:t>
      </w:r>
      <w:r w:rsidRPr="00E95605">
        <w:rPr>
          <w:rFonts w:ascii="Times New Roman" w:hAnsi="Times New Roman"/>
          <w:color w:val="000000"/>
          <w:sz w:val="28"/>
          <w:szCs w:val="28"/>
          <w:lang w:val="tg-Cyrl-TJ"/>
        </w:rPr>
        <w:t>Дар усули дуввум  зарфҳо бо маводи махсуси шустушуй ва оби гарми тоза шуста мешаванд. Мисли тартиби  боло сабзавотҳо дар зарфҳо гузошта мешаванд. Боз бо даҳонакҳои стерилизацияшуда махкам карда мешаванд.  Пас аз 4-5 рӯз зарфхо аз назар гузаронида мешаванд. Хангоми тафтиш муайян мегардад,ки дахонакхои зарфхои  икраи бо усули дуввум тайёркардашуда аз холати мукаррарй берун омада,болобардор шудааст.Дар ин маврид рангу таьми махсулот низ бетагйир мондааст.Дар зарфҳои маҳсулотҳои консервакардашуда ба вучуд омадани ин гуна таьгиротҳо, аз вайрон шудани маҳсулоти консервй дарак медиҳа</w:t>
      </w:r>
      <w:r>
        <w:rPr>
          <w:rFonts w:ascii="Times New Roman" w:hAnsi="Times New Roman"/>
          <w:color w:val="000000"/>
          <w:sz w:val="28"/>
          <w:szCs w:val="28"/>
          <w:lang w:val="tg-Cyrl-TJ"/>
        </w:rPr>
        <w:t>н</w:t>
      </w:r>
      <w:r w:rsidRPr="00E95605">
        <w:rPr>
          <w:rFonts w:ascii="Times New Roman" w:hAnsi="Times New Roman"/>
          <w:color w:val="000000"/>
          <w:sz w:val="28"/>
          <w:szCs w:val="28"/>
          <w:lang w:val="tg-Cyrl-TJ"/>
        </w:rPr>
        <w:t xml:space="preserve">д. </w:t>
      </w:r>
    </w:p>
    <w:p w:rsidR="00CF0ABE" w:rsidRPr="00E95605" w:rsidRDefault="00CF0ABE" w:rsidP="0050187E">
      <w:pPr>
        <w:spacing w:line="276" w:lineRule="auto"/>
        <w:jc w:val="both"/>
        <w:rPr>
          <w:rFonts w:ascii="Times New Roman" w:hAnsi="Times New Roman" w:cs="Times New Roman"/>
          <w:sz w:val="28"/>
          <w:szCs w:val="28"/>
          <w:lang w:val="tg-Cyrl-TJ"/>
        </w:rPr>
      </w:pPr>
      <w:r w:rsidRPr="0031684A">
        <w:rPr>
          <w:rFonts w:ascii="Times New Roman" w:hAnsi="Times New Roman" w:cs="Times New Roman"/>
          <w:noProof/>
          <w:sz w:val="28"/>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67.25pt;height:381.75pt;visibility:visible">
            <v:imagedata r:id="rId5" o:title="" croptop="2345f" cropbottom="7933f" cropleft="10088f" cropright="18834f"/>
          </v:shape>
        </w:pict>
      </w:r>
    </w:p>
    <w:p w:rsidR="00CF0ABE" w:rsidRPr="00E95605" w:rsidRDefault="00CF0ABE" w:rsidP="0050187E">
      <w:pPr>
        <w:spacing w:line="276" w:lineRule="auto"/>
        <w:jc w:val="both"/>
        <w:rPr>
          <w:rFonts w:ascii="Times New Roman" w:hAnsi="Times New Roman" w:cs="Times New Roman"/>
          <w:sz w:val="28"/>
          <w:szCs w:val="28"/>
          <w:lang w:val="tg-Cyrl-TJ"/>
        </w:rPr>
      </w:pPr>
    </w:p>
    <w:p w:rsidR="00CF0ABE" w:rsidRPr="00E95605" w:rsidRDefault="00CF0ABE" w:rsidP="00BA1746">
      <w:pPr>
        <w:spacing w:line="360" w:lineRule="auto"/>
        <w:jc w:val="both"/>
        <w:rPr>
          <w:rFonts w:ascii="Times New Roman" w:hAnsi="Times New Roman" w:cs="Times New Roman"/>
          <w:sz w:val="28"/>
          <w:szCs w:val="28"/>
          <w:lang w:val="tg-Cyrl-TJ"/>
        </w:rPr>
      </w:pPr>
      <w:r w:rsidRPr="00E95605">
        <w:rPr>
          <w:rFonts w:ascii="Times New Roman" w:hAnsi="Times New Roman" w:cs="Times New Roman"/>
          <w:sz w:val="28"/>
          <w:szCs w:val="28"/>
          <w:lang w:val="tg-Cyrl-TJ"/>
        </w:rPr>
        <w:t xml:space="preserve">Дар таркиби маҳсулотҳои консерваи  вайроншуда захр-токсинҳо пайдо шуда, пас аз ба организм ворид шудан дар  рӯдаву меда чабида мешаванд. Системаи асаб  шикаст ёфта, аз кор мебарояд.  Аломатҳои аввалини он- шикамдард , қайткунй ва дигар аломатҳои беморй пайдо мешаванд. </w:t>
      </w:r>
    </w:p>
    <w:p w:rsidR="00CF0ABE" w:rsidRPr="00E95605" w:rsidRDefault="00CF0ABE" w:rsidP="00BA1746">
      <w:pPr>
        <w:spacing w:line="360" w:lineRule="auto"/>
        <w:jc w:val="both"/>
        <w:rPr>
          <w:rFonts w:ascii="Times New Roman" w:hAnsi="Times New Roman" w:cs="Times New Roman"/>
          <w:sz w:val="28"/>
          <w:szCs w:val="28"/>
          <w:lang w:val="tg-Cyrl-TJ"/>
        </w:rPr>
      </w:pPr>
      <w:r w:rsidRPr="00E95605">
        <w:rPr>
          <w:rFonts w:ascii="Times New Roman" w:hAnsi="Times New Roman" w:cs="Times New Roman"/>
          <w:sz w:val="28"/>
          <w:szCs w:val="28"/>
          <w:lang w:val="tg-Cyrl-TJ"/>
        </w:rPr>
        <w:t xml:space="preserve">  Аз гуфтахои болой хулосае бармеояд,ки дар мавсими консерваомодакунй  барои рафьи заҳролудшавй  оиди риояи тарзу усули технологияи омодасозии махсулоти консервй ва коидахои санитарй-гигиенй , сабабу натичахои захролудшавй ва пешгирии он дар матбуоти даврй  бояд маколахои зарурй чоп гарданд.  </w:t>
      </w:r>
    </w:p>
    <w:p w:rsidR="00CF0ABE" w:rsidRDefault="00CF0ABE" w:rsidP="003A2C1D">
      <w:pPr>
        <w:spacing w:line="360" w:lineRule="auto"/>
        <w:rPr>
          <w:rFonts w:ascii="Times New Roman" w:hAnsi="Times New Roman" w:cs="Times New Roman"/>
          <w:sz w:val="28"/>
          <w:szCs w:val="28"/>
          <w:lang w:val="tg-Cyrl-TJ"/>
        </w:rPr>
      </w:pPr>
    </w:p>
    <w:p w:rsidR="00CF0ABE" w:rsidRPr="00106F92" w:rsidRDefault="00CF0ABE" w:rsidP="003A2C1D">
      <w:pPr>
        <w:spacing w:line="360" w:lineRule="auto"/>
        <w:rPr>
          <w:rFonts w:ascii="Times New Roman" w:hAnsi="Times New Roman" w:cs="Times New Roman"/>
          <w:b/>
          <w:sz w:val="40"/>
          <w:szCs w:val="40"/>
          <w:lang w:val="tg-Cyrl-TJ"/>
        </w:rPr>
      </w:pPr>
      <w:r w:rsidRPr="00106F92">
        <w:rPr>
          <w:rFonts w:ascii="Times New Roman" w:hAnsi="Times New Roman" w:cs="Times New Roman"/>
          <w:b/>
          <w:sz w:val="40"/>
          <w:szCs w:val="40"/>
          <w:lang w:val="tg-Cyrl-TJ"/>
        </w:rPr>
        <w:t>Адабиётҳо:</w:t>
      </w:r>
    </w:p>
    <w:p w:rsidR="00CF0ABE" w:rsidRPr="00E95605" w:rsidRDefault="00CF0ABE" w:rsidP="00BA1746">
      <w:pPr>
        <w:spacing w:line="360" w:lineRule="auto"/>
        <w:jc w:val="center"/>
        <w:rPr>
          <w:rFonts w:ascii="Times New Roman" w:hAnsi="Times New Roman" w:cs="Times New Roman"/>
          <w:sz w:val="28"/>
          <w:szCs w:val="28"/>
          <w:lang w:val="tg-Cyrl-TJ"/>
        </w:rPr>
      </w:pPr>
    </w:p>
    <w:p w:rsidR="00CF0ABE" w:rsidRPr="00E95605" w:rsidRDefault="00CF0ABE" w:rsidP="00BA1746">
      <w:pPr>
        <w:pStyle w:val="ListParagraph"/>
        <w:numPr>
          <w:ilvl w:val="0"/>
          <w:numId w:val="1"/>
        </w:numPr>
        <w:spacing w:line="360" w:lineRule="auto"/>
        <w:jc w:val="both"/>
        <w:rPr>
          <w:rFonts w:ascii="Times New Roman" w:hAnsi="Times New Roman" w:cs="Times New Roman"/>
          <w:sz w:val="28"/>
          <w:szCs w:val="28"/>
          <w:lang w:val="tg-Cyrl-TJ"/>
        </w:rPr>
      </w:pPr>
      <w:r w:rsidRPr="00E95605">
        <w:rPr>
          <w:rFonts w:ascii="Times New Roman" w:hAnsi="Times New Roman" w:cs="Times New Roman"/>
          <w:sz w:val="28"/>
          <w:szCs w:val="28"/>
          <w:lang w:val="tg-Cyrl-TJ"/>
        </w:rPr>
        <w:t>С.Р.Элмурадова, З.М.Амонова ва бошқалар “Озиқ овқат маҳсулотларини консервалаш технологияси” Бухоро-2002 й.</w:t>
      </w:r>
    </w:p>
    <w:p w:rsidR="00CF0ABE" w:rsidRPr="00E95605" w:rsidRDefault="00CF0ABE" w:rsidP="00BA1746">
      <w:pPr>
        <w:pStyle w:val="ListParagraph"/>
        <w:numPr>
          <w:ilvl w:val="0"/>
          <w:numId w:val="1"/>
        </w:numPr>
        <w:spacing w:line="360" w:lineRule="auto"/>
        <w:jc w:val="both"/>
        <w:rPr>
          <w:rFonts w:ascii="Times New Roman" w:hAnsi="Times New Roman" w:cs="Times New Roman"/>
          <w:sz w:val="28"/>
          <w:szCs w:val="28"/>
          <w:lang w:val="tg-Cyrl-TJ"/>
        </w:rPr>
      </w:pPr>
      <w:r w:rsidRPr="00E95605">
        <w:rPr>
          <w:rFonts w:ascii="Times New Roman" w:hAnsi="Times New Roman" w:cs="Times New Roman"/>
          <w:sz w:val="28"/>
          <w:szCs w:val="28"/>
          <w:lang w:val="tg-Cyrl-TJ"/>
        </w:rPr>
        <w:t>А.М.Назарова “Технология плодоовшн</w:t>
      </w:r>
      <w:r w:rsidRPr="00E95605">
        <w:rPr>
          <w:rFonts w:ascii="Times New Roman" w:hAnsi="Times New Roman" w:cs="Times New Roman"/>
          <w:sz w:val="28"/>
          <w:szCs w:val="28"/>
        </w:rPr>
        <w:t>ых консервов</w:t>
      </w:r>
      <w:r w:rsidRPr="00E95605">
        <w:rPr>
          <w:rFonts w:ascii="Times New Roman" w:hAnsi="Times New Roman" w:cs="Times New Roman"/>
          <w:sz w:val="28"/>
          <w:szCs w:val="28"/>
          <w:lang w:val="tg-Cyrl-TJ"/>
        </w:rPr>
        <w:t xml:space="preserve">” М </w:t>
      </w:r>
      <w:smartTag w:uri="urn:schemas-microsoft-com:office:smarttags" w:element="metricconverter">
        <w:smartTagPr>
          <w:attr w:name="ProductID" w:val="1981 Г"/>
        </w:smartTagPr>
        <w:r w:rsidRPr="00E95605">
          <w:rPr>
            <w:rFonts w:ascii="Times New Roman" w:hAnsi="Times New Roman" w:cs="Times New Roman"/>
            <w:sz w:val="28"/>
            <w:szCs w:val="28"/>
            <w:lang w:val="tg-Cyrl-TJ"/>
          </w:rPr>
          <w:t>1981 Г</w:t>
        </w:r>
      </w:smartTag>
      <w:r w:rsidRPr="00E95605">
        <w:rPr>
          <w:rFonts w:ascii="Times New Roman" w:hAnsi="Times New Roman" w:cs="Times New Roman"/>
          <w:sz w:val="28"/>
          <w:szCs w:val="28"/>
          <w:lang w:val="tg-Cyrl-TJ"/>
        </w:rPr>
        <w:t>.</w:t>
      </w:r>
    </w:p>
    <w:p w:rsidR="00CF0ABE" w:rsidRPr="00E95605" w:rsidRDefault="00CF0ABE" w:rsidP="00BA1746">
      <w:pPr>
        <w:pStyle w:val="ListParagraph"/>
        <w:numPr>
          <w:ilvl w:val="0"/>
          <w:numId w:val="1"/>
        </w:numPr>
        <w:spacing w:line="360" w:lineRule="auto"/>
        <w:jc w:val="both"/>
        <w:rPr>
          <w:rFonts w:ascii="Times New Roman" w:hAnsi="Times New Roman" w:cs="Times New Roman"/>
          <w:sz w:val="28"/>
          <w:szCs w:val="28"/>
          <w:lang w:val="tg-Cyrl-TJ"/>
        </w:rPr>
      </w:pPr>
      <w:r w:rsidRPr="00E95605">
        <w:rPr>
          <w:rFonts w:ascii="Times New Roman" w:hAnsi="Times New Roman" w:cs="Times New Roman"/>
          <w:sz w:val="28"/>
          <w:szCs w:val="28"/>
          <w:lang w:val="tg-Cyrl-TJ"/>
        </w:rPr>
        <w:t xml:space="preserve">Ю.Г.Скрипников  “Технология преработки плодов и овощей” М “Агропромиздат” </w:t>
      </w:r>
      <w:smartTag w:uri="urn:schemas-microsoft-com:office:smarttags" w:element="metricconverter">
        <w:smartTagPr>
          <w:attr w:name="ProductID" w:val="1988 г"/>
        </w:smartTagPr>
        <w:r w:rsidRPr="00E95605">
          <w:rPr>
            <w:rFonts w:ascii="Times New Roman" w:hAnsi="Times New Roman" w:cs="Times New Roman"/>
            <w:sz w:val="28"/>
            <w:szCs w:val="28"/>
            <w:lang w:val="tg-Cyrl-TJ"/>
          </w:rPr>
          <w:t>1988 г</w:t>
        </w:r>
      </w:smartTag>
      <w:r w:rsidRPr="00E95605">
        <w:rPr>
          <w:rFonts w:ascii="Times New Roman" w:hAnsi="Times New Roman" w:cs="Times New Roman"/>
          <w:sz w:val="28"/>
          <w:szCs w:val="28"/>
          <w:lang w:val="tg-Cyrl-TJ"/>
        </w:rPr>
        <w:t>.</w:t>
      </w:r>
    </w:p>
    <w:p w:rsidR="00CF0ABE" w:rsidRPr="00E95605" w:rsidRDefault="00CF0ABE" w:rsidP="00BA1746">
      <w:pPr>
        <w:pStyle w:val="ListParagraph"/>
        <w:numPr>
          <w:ilvl w:val="0"/>
          <w:numId w:val="1"/>
        </w:numPr>
        <w:spacing w:line="360" w:lineRule="auto"/>
        <w:jc w:val="both"/>
        <w:rPr>
          <w:rFonts w:ascii="Times New Roman" w:hAnsi="Times New Roman" w:cs="Times New Roman"/>
          <w:sz w:val="28"/>
          <w:szCs w:val="28"/>
          <w:lang w:val="tg-Cyrl-TJ"/>
        </w:rPr>
      </w:pPr>
      <w:r w:rsidRPr="00E95605">
        <w:rPr>
          <w:rFonts w:ascii="Times New Roman" w:hAnsi="Times New Roman" w:cs="Times New Roman"/>
          <w:sz w:val="28"/>
          <w:szCs w:val="28"/>
          <w:lang w:val="tg-Cyrl-TJ"/>
        </w:rPr>
        <w:t xml:space="preserve">А.Ф.Загибалов и др “Технология консервирования плодов и овощей и контроль качество” М ВО “Агропромиздат” </w:t>
      </w:r>
      <w:smartTag w:uri="urn:schemas-microsoft-com:office:smarttags" w:element="metricconverter">
        <w:smartTagPr>
          <w:attr w:name="ProductID" w:val="1992 г"/>
        </w:smartTagPr>
        <w:r w:rsidRPr="00E95605">
          <w:rPr>
            <w:rFonts w:ascii="Times New Roman" w:hAnsi="Times New Roman" w:cs="Times New Roman"/>
            <w:sz w:val="28"/>
            <w:szCs w:val="28"/>
            <w:lang w:val="tg-Cyrl-TJ"/>
          </w:rPr>
          <w:t>1992 г</w:t>
        </w:r>
      </w:smartTag>
    </w:p>
    <w:p w:rsidR="00CF0ABE" w:rsidRDefault="00CF0ABE" w:rsidP="00E95605">
      <w:pPr>
        <w:pStyle w:val="ListParagraph"/>
        <w:numPr>
          <w:ilvl w:val="0"/>
          <w:numId w:val="1"/>
        </w:numPr>
        <w:spacing w:line="360" w:lineRule="auto"/>
        <w:jc w:val="both"/>
        <w:rPr>
          <w:rFonts w:ascii="Times New Roman" w:hAnsi="Times New Roman" w:cs="Times New Roman"/>
          <w:sz w:val="28"/>
          <w:szCs w:val="28"/>
          <w:lang w:val="tg-Cyrl-TJ"/>
        </w:rPr>
      </w:pPr>
      <w:r w:rsidRPr="00E95605">
        <w:rPr>
          <w:rFonts w:ascii="Times New Roman" w:hAnsi="Times New Roman" w:cs="Times New Roman"/>
          <w:sz w:val="28"/>
          <w:szCs w:val="28"/>
          <w:lang w:val="tg-Cyrl-TJ"/>
        </w:rPr>
        <w:t xml:space="preserve">В.П.Бабарин и др “Справочник по стерилизации консервов” М “Агропромиздат” </w:t>
      </w:r>
      <w:smartTag w:uri="urn:schemas-microsoft-com:office:smarttags" w:element="metricconverter">
        <w:smartTagPr>
          <w:attr w:name="ProductID" w:val="1986 г"/>
        </w:smartTagPr>
        <w:r w:rsidRPr="00E95605">
          <w:rPr>
            <w:rFonts w:ascii="Times New Roman" w:hAnsi="Times New Roman" w:cs="Times New Roman"/>
            <w:sz w:val="28"/>
            <w:szCs w:val="28"/>
            <w:lang w:val="tg-Cyrl-TJ"/>
          </w:rPr>
          <w:t>1986 г</w:t>
        </w:r>
      </w:smartTag>
      <w:bookmarkStart w:id="0" w:name="_GoBack"/>
      <w:bookmarkEnd w:id="0"/>
    </w:p>
    <w:p w:rsidR="00CF0ABE" w:rsidRDefault="00CF0ABE" w:rsidP="00E95605">
      <w:pPr>
        <w:pStyle w:val="ListParagraph"/>
        <w:numPr>
          <w:ilvl w:val="0"/>
          <w:numId w:val="1"/>
        </w:numPr>
        <w:spacing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М</w:t>
      </w:r>
      <w:r w:rsidRPr="00E95605">
        <w:rPr>
          <w:rFonts w:ascii="Times New Roman" w:hAnsi="Times New Roman" w:cs="Times New Roman"/>
          <w:sz w:val="28"/>
          <w:szCs w:val="28"/>
          <w:lang w:val="tg-Cyrl-TJ"/>
        </w:rPr>
        <w:t>.С.Осимй, А.С.Сайфуллоев “</w:t>
      </w:r>
      <w:r w:rsidRPr="00F35789">
        <w:rPr>
          <w:rFonts w:ascii="Times New Roman" w:hAnsi="Times New Roman" w:cs="Times New Roman"/>
          <w:sz w:val="28"/>
          <w:szCs w:val="28"/>
          <w:lang w:val="tg-Cyrl-TJ"/>
        </w:rPr>
        <w:t>Энциклопедияи муосири</w:t>
      </w:r>
      <w:r>
        <w:rPr>
          <w:rFonts w:ascii="Times New Roman" w:hAnsi="Times New Roman" w:cs="Times New Roman"/>
          <w:sz w:val="28"/>
          <w:szCs w:val="28"/>
          <w:lang w:val="tg-Cyrl-TJ"/>
        </w:rPr>
        <w:t xml:space="preserve"> точик” Душанбе-1978</w:t>
      </w:r>
      <w:r w:rsidRPr="00F35789">
        <w:rPr>
          <w:rFonts w:ascii="Times New Roman" w:hAnsi="Times New Roman" w:cs="Times New Roman"/>
          <w:sz w:val="28"/>
          <w:szCs w:val="28"/>
          <w:lang w:val="tg-Cyrl-TJ"/>
        </w:rPr>
        <w:t>.</w:t>
      </w:r>
    </w:p>
    <w:p w:rsidR="00CF0ABE" w:rsidRPr="00106F92" w:rsidRDefault="00CF0ABE" w:rsidP="008B6069">
      <w:pPr>
        <w:spacing w:line="360" w:lineRule="auto"/>
        <w:jc w:val="right"/>
        <w:rPr>
          <w:rFonts w:ascii="Times New Roman" w:hAnsi="Times New Roman" w:cs="Times New Roman"/>
          <w:b/>
          <w:sz w:val="28"/>
          <w:szCs w:val="28"/>
          <w:lang w:val="tg-Cyrl-TJ"/>
        </w:rPr>
      </w:pPr>
      <w:r w:rsidRPr="00106F92">
        <w:rPr>
          <w:rFonts w:ascii="Times New Roman" w:hAnsi="Times New Roman" w:cs="Times New Roman"/>
          <w:b/>
          <w:sz w:val="28"/>
          <w:szCs w:val="28"/>
          <w:lang w:val="tg-Cyrl-TJ"/>
        </w:rPr>
        <w:t xml:space="preserve">Рохбари илмй:  </w:t>
      </w:r>
    </w:p>
    <w:p w:rsidR="00CF0ABE" w:rsidRPr="008B6069" w:rsidRDefault="00CF0ABE" w:rsidP="008B6069">
      <w:pPr>
        <w:spacing w:line="360" w:lineRule="auto"/>
        <w:jc w:val="right"/>
        <w:rPr>
          <w:rFonts w:ascii="Times New Roman" w:hAnsi="Times New Roman" w:cs="Times New Roman"/>
          <w:sz w:val="28"/>
          <w:szCs w:val="28"/>
          <w:lang w:val="tg-Cyrl-TJ"/>
        </w:rPr>
      </w:pPr>
      <w:r>
        <w:rPr>
          <w:rFonts w:ascii="Times New Roman" w:hAnsi="Times New Roman" w:cs="Times New Roman"/>
          <w:sz w:val="28"/>
          <w:szCs w:val="28"/>
          <w:lang w:val="tg-Cyrl-TJ"/>
        </w:rPr>
        <w:t>Мохигул Истамкулова.</w:t>
      </w:r>
    </w:p>
    <w:sectPr w:rsidR="00CF0ABE" w:rsidRPr="008B6069" w:rsidSect="00BC026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libri Light">
    <w:altName w:val="Calibri"/>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C1B9D"/>
    <w:multiLevelType w:val="hybridMultilevel"/>
    <w:tmpl w:val="4C76D1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2BB5"/>
    <w:rsid w:val="00022BA6"/>
    <w:rsid w:val="00035871"/>
    <w:rsid w:val="00041F79"/>
    <w:rsid w:val="00047457"/>
    <w:rsid w:val="0005067D"/>
    <w:rsid w:val="0005745E"/>
    <w:rsid w:val="0006200D"/>
    <w:rsid w:val="0007017C"/>
    <w:rsid w:val="0007183B"/>
    <w:rsid w:val="00094B18"/>
    <w:rsid w:val="000C0D4D"/>
    <w:rsid w:val="000D6033"/>
    <w:rsid w:val="000D6A6B"/>
    <w:rsid w:val="000E4D4B"/>
    <w:rsid w:val="000E4FC7"/>
    <w:rsid w:val="000F7DBE"/>
    <w:rsid w:val="00101E55"/>
    <w:rsid w:val="00106F92"/>
    <w:rsid w:val="00124DA3"/>
    <w:rsid w:val="00126FCE"/>
    <w:rsid w:val="00136976"/>
    <w:rsid w:val="00137AD2"/>
    <w:rsid w:val="001426CE"/>
    <w:rsid w:val="00147A43"/>
    <w:rsid w:val="00164A9D"/>
    <w:rsid w:val="0017619B"/>
    <w:rsid w:val="0019101B"/>
    <w:rsid w:val="001952A6"/>
    <w:rsid w:val="001A1312"/>
    <w:rsid w:val="001B17D0"/>
    <w:rsid w:val="001C4173"/>
    <w:rsid w:val="001F3C7C"/>
    <w:rsid w:val="001F5C07"/>
    <w:rsid w:val="002231B1"/>
    <w:rsid w:val="002319C1"/>
    <w:rsid w:val="00234794"/>
    <w:rsid w:val="00251174"/>
    <w:rsid w:val="00256EDA"/>
    <w:rsid w:val="00273694"/>
    <w:rsid w:val="002769DB"/>
    <w:rsid w:val="00281FC4"/>
    <w:rsid w:val="002838E8"/>
    <w:rsid w:val="002838EF"/>
    <w:rsid w:val="002D5493"/>
    <w:rsid w:val="002E3BCC"/>
    <w:rsid w:val="003038D3"/>
    <w:rsid w:val="00304B48"/>
    <w:rsid w:val="003117EC"/>
    <w:rsid w:val="00312273"/>
    <w:rsid w:val="0031256E"/>
    <w:rsid w:val="0031684A"/>
    <w:rsid w:val="00325D7A"/>
    <w:rsid w:val="00326D55"/>
    <w:rsid w:val="00333505"/>
    <w:rsid w:val="00354BF2"/>
    <w:rsid w:val="003616D9"/>
    <w:rsid w:val="00362233"/>
    <w:rsid w:val="00363750"/>
    <w:rsid w:val="00371091"/>
    <w:rsid w:val="00375A3A"/>
    <w:rsid w:val="003927C5"/>
    <w:rsid w:val="003A09B3"/>
    <w:rsid w:val="003A2C1D"/>
    <w:rsid w:val="003C36B0"/>
    <w:rsid w:val="003D5E2D"/>
    <w:rsid w:val="003D6594"/>
    <w:rsid w:val="003F7CDE"/>
    <w:rsid w:val="00402EA2"/>
    <w:rsid w:val="0040655D"/>
    <w:rsid w:val="004075A3"/>
    <w:rsid w:val="00412CB3"/>
    <w:rsid w:val="00417CA4"/>
    <w:rsid w:val="00421975"/>
    <w:rsid w:val="00422BB5"/>
    <w:rsid w:val="004351B6"/>
    <w:rsid w:val="00440E20"/>
    <w:rsid w:val="00453A54"/>
    <w:rsid w:val="004546F6"/>
    <w:rsid w:val="004715BE"/>
    <w:rsid w:val="0049221A"/>
    <w:rsid w:val="00492EE5"/>
    <w:rsid w:val="004D4DD4"/>
    <w:rsid w:val="004F00BB"/>
    <w:rsid w:val="004F7C42"/>
    <w:rsid w:val="0050187E"/>
    <w:rsid w:val="005049FB"/>
    <w:rsid w:val="0053113C"/>
    <w:rsid w:val="005430F1"/>
    <w:rsid w:val="005567C4"/>
    <w:rsid w:val="00580440"/>
    <w:rsid w:val="005924FC"/>
    <w:rsid w:val="00597C47"/>
    <w:rsid w:val="005A4F5B"/>
    <w:rsid w:val="005A6671"/>
    <w:rsid w:val="005C61EE"/>
    <w:rsid w:val="005C7347"/>
    <w:rsid w:val="00614212"/>
    <w:rsid w:val="00632C3C"/>
    <w:rsid w:val="00632FD5"/>
    <w:rsid w:val="00665D23"/>
    <w:rsid w:val="00673E68"/>
    <w:rsid w:val="006740D6"/>
    <w:rsid w:val="006864B8"/>
    <w:rsid w:val="006A3D9D"/>
    <w:rsid w:val="006A67CE"/>
    <w:rsid w:val="006B0DAB"/>
    <w:rsid w:val="006B62F8"/>
    <w:rsid w:val="006B7821"/>
    <w:rsid w:val="006D499A"/>
    <w:rsid w:val="006D633A"/>
    <w:rsid w:val="00705CE5"/>
    <w:rsid w:val="00754AED"/>
    <w:rsid w:val="00765EEA"/>
    <w:rsid w:val="00772FA2"/>
    <w:rsid w:val="00776D84"/>
    <w:rsid w:val="00777B09"/>
    <w:rsid w:val="00777CF5"/>
    <w:rsid w:val="007967B5"/>
    <w:rsid w:val="007A53B7"/>
    <w:rsid w:val="007E1B92"/>
    <w:rsid w:val="007F3EA0"/>
    <w:rsid w:val="007F5507"/>
    <w:rsid w:val="008052B5"/>
    <w:rsid w:val="00806E70"/>
    <w:rsid w:val="0084471D"/>
    <w:rsid w:val="00846964"/>
    <w:rsid w:val="00853D2B"/>
    <w:rsid w:val="0088422F"/>
    <w:rsid w:val="00896060"/>
    <w:rsid w:val="008A0C97"/>
    <w:rsid w:val="008B6069"/>
    <w:rsid w:val="008C4E06"/>
    <w:rsid w:val="008F5BDC"/>
    <w:rsid w:val="008F696D"/>
    <w:rsid w:val="00912CDC"/>
    <w:rsid w:val="00916DEC"/>
    <w:rsid w:val="0093602A"/>
    <w:rsid w:val="009366C5"/>
    <w:rsid w:val="0095140B"/>
    <w:rsid w:val="0095189E"/>
    <w:rsid w:val="009D3B88"/>
    <w:rsid w:val="00A1584E"/>
    <w:rsid w:val="00A21FFA"/>
    <w:rsid w:val="00A261B9"/>
    <w:rsid w:val="00A5421D"/>
    <w:rsid w:val="00A90733"/>
    <w:rsid w:val="00A92B06"/>
    <w:rsid w:val="00A96AF1"/>
    <w:rsid w:val="00AA12D3"/>
    <w:rsid w:val="00AA6E5F"/>
    <w:rsid w:val="00AA7924"/>
    <w:rsid w:val="00AB3870"/>
    <w:rsid w:val="00AC385A"/>
    <w:rsid w:val="00AF05BF"/>
    <w:rsid w:val="00AF53CF"/>
    <w:rsid w:val="00B01D86"/>
    <w:rsid w:val="00B11D18"/>
    <w:rsid w:val="00B344D5"/>
    <w:rsid w:val="00B34BEF"/>
    <w:rsid w:val="00B53087"/>
    <w:rsid w:val="00B6779D"/>
    <w:rsid w:val="00B829FF"/>
    <w:rsid w:val="00BA1746"/>
    <w:rsid w:val="00BC0261"/>
    <w:rsid w:val="00BC6C3C"/>
    <w:rsid w:val="00BC7A61"/>
    <w:rsid w:val="00C1162D"/>
    <w:rsid w:val="00C15420"/>
    <w:rsid w:val="00C22F26"/>
    <w:rsid w:val="00C40C4D"/>
    <w:rsid w:val="00C43C15"/>
    <w:rsid w:val="00C477AF"/>
    <w:rsid w:val="00C54E03"/>
    <w:rsid w:val="00C61BE9"/>
    <w:rsid w:val="00C65E25"/>
    <w:rsid w:val="00C804D5"/>
    <w:rsid w:val="00C8167B"/>
    <w:rsid w:val="00C8328A"/>
    <w:rsid w:val="00CA37B6"/>
    <w:rsid w:val="00CA4D3C"/>
    <w:rsid w:val="00CB2C60"/>
    <w:rsid w:val="00CB60FB"/>
    <w:rsid w:val="00CE46DB"/>
    <w:rsid w:val="00CF0ABE"/>
    <w:rsid w:val="00CF4AB7"/>
    <w:rsid w:val="00D351D7"/>
    <w:rsid w:val="00D37D0F"/>
    <w:rsid w:val="00D44D59"/>
    <w:rsid w:val="00D85505"/>
    <w:rsid w:val="00D85E00"/>
    <w:rsid w:val="00D87385"/>
    <w:rsid w:val="00D9361F"/>
    <w:rsid w:val="00DA59E6"/>
    <w:rsid w:val="00DA6461"/>
    <w:rsid w:val="00DB68A1"/>
    <w:rsid w:val="00DC5A05"/>
    <w:rsid w:val="00DD7A98"/>
    <w:rsid w:val="00E12122"/>
    <w:rsid w:val="00E27C1E"/>
    <w:rsid w:val="00E43232"/>
    <w:rsid w:val="00E450AD"/>
    <w:rsid w:val="00E70DEC"/>
    <w:rsid w:val="00E822DE"/>
    <w:rsid w:val="00E925C3"/>
    <w:rsid w:val="00E95605"/>
    <w:rsid w:val="00EA4E7B"/>
    <w:rsid w:val="00EA7560"/>
    <w:rsid w:val="00EB1573"/>
    <w:rsid w:val="00EC145F"/>
    <w:rsid w:val="00EC17F4"/>
    <w:rsid w:val="00EC6474"/>
    <w:rsid w:val="00ED0FDD"/>
    <w:rsid w:val="00ED213C"/>
    <w:rsid w:val="00ED3710"/>
    <w:rsid w:val="00ED3A98"/>
    <w:rsid w:val="00EF6953"/>
    <w:rsid w:val="00F06F48"/>
    <w:rsid w:val="00F071DB"/>
    <w:rsid w:val="00F2181A"/>
    <w:rsid w:val="00F25E63"/>
    <w:rsid w:val="00F34B99"/>
    <w:rsid w:val="00F356C7"/>
    <w:rsid w:val="00F35789"/>
    <w:rsid w:val="00F36658"/>
    <w:rsid w:val="00F3787A"/>
    <w:rsid w:val="00F50980"/>
    <w:rsid w:val="00F70215"/>
    <w:rsid w:val="00F81448"/>
    <w:rsid w:val="00F949EC"/>
    <w:rsid w:val="00FB67D8"/>
    <w:rsid w:val="00FC0151"/>
    <w:rsid w:val="00FE0856"/>
    <w:rsid w:val="00FE0885"/>
    <w:rsid w:val="00FE6DF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85A"/>
    <w:pPr>
      <w:widowControl w:val="0"/>
    </w:pPr>
    <w:rPr>
      <w:rFonts w:ascii="Courier New" w:hAnsi="Courier New" w:cs="Courier New"/>
      <w:color w:val="000000"/>
      <w:sz w:val="24"/>
      <w:szCs w:val="24"/>
      <w:lang w:val="ru-RU" w:eastAsia="ru-RU"/>
    </w:rPr>
  </w:style>
  <w:style w:type="paragraph" w:styleId="Heading1">
    <w:name w:val="heading 1"/>
    <w:basedOn w:val="Normal"/>
    <w:next w:val="Normal"/>
    <w:link w:val="Heading1Char"/>
    <w:uiPriority w:val="99"/>
    <w:qFormat/>
    <w:rsid w:val="00E95605"/>
    <w:pPr>
      <w:keepNext/>
      <w:keepLines/>
      <w:spacing w:before="480"/>
      <w:outlineLvl w:val="0"/>
    </w:pPr>
    <w:rPr>
      <w:rFonts w:ascii="Calibri Light" w:eastAsia="Times New Roman" w:hAnsi="Calibri Light" w:cs="Times New Roman"/>
      <w:b/>
      <w:bCs/>
      <w:color w:val="2E74B5"/>
      <w:sz w:val="28"/>
      <w:szCs w:val="28"/>
    </w:rPr>
  </w:style>
  <w:style w:type="paragraph" w:styleId="Heading2">
    <w:name w:val="heading 2"/>
    <w:basedOn w:val="Normal"/>
    <w:next w:val="Normal"/>
    <w:link w:val="Heading2Char"/>
    <w:uiPriority w:val="99"/>
    <w:qFormat/>
    <w:rsid w:val="00E95605"/>
    <w:pPr>
      <w:keepNext/>
      <w:keepLines/>
      <w:spacing w:before="200"/>
      <w:outlineLvl w:val="1"/>
    </w:pPr>
    <w:rPr>
      <w:rFonts w:ascii="Calibri Light" w:eastAsia="Times New Roman" w:hAnsi="Calibri Light" w:cs="Times New Roman"/>
      <w:b/>
      <w:bCs/>
      <w:color w:val="5B9BD5"/>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95605"/>
    <w:rPr>
      <w:rFonts w:ascii="Calibri Light" w:hAnsi="Calibri Light" w:cs="Times New Roman"/>
      <w:b/>
      <w:bCs/>
      <w:color w:val="2E74B5"/>
      <w:sz w:val="28"/>
      <w:szCs w:val="28"/>
      <w:lang w:eastAsia="ru-RU"/>
    </w:rPr>
  </w:style>
  <w:style w:type="character" w:customStyle="1" w:styleId="Heading2Char">
    <w:name w:val="Heading 2 Char"/>
    <w:basedOn w:val="DefaultParagraphFont"/>
    <w:link w:val="Heading2"/>
    <w:uiPriority w:val="99"/>
    <w:locked/>
    <w:rsid w:val="00E95605"/>
    <w:rPr>
      <w:rFonts w:ascii="Calibri Light" w:hAnsi="Calibri Light" w:cs="Times New Roman"/>
      <w:b/>
      <w:bCs/>
      <w:color w:val="5B9BD5"/>
      <w:sz w:val="26"/>
      <w:szCs w:val="26"/>
      <w:lang w:eastAsia="ru-RU"/>
    </w:rPr>
  </w:style>
  <w:style w:type="paragraph" w:styleId="ListParagraph">
    <w:name w:val="List Paragraph"/>
    <w:basedOn w:val="Normal"/>
    <w:uiPriority w:val="99"/>
    <w:qFormat/>
    <w:rsid w:val="002D5493"/>
    <w:pPr>
      <w:ind w:left="720"/>
      <w:contextualSpacing/>
    </w:pPr>
  </w:style>
  <w:style w:type="paragraph" w:styleId="BalloonText">
    <w:name w:val="Balloon Text"/>
    <w:basedOn w:val="Normal"/>
    <w:link w:val="BalloonTextChar"/>
    <w:uiPriority w:val="99"/>
    <w:semiHidden/>
    <w:rsid w:val="0053113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113C"/>
    <w:rPr>
      <w:rFonts w:ascii="Tahoma" w:hAnsi="Tahoma" w:cs="Tahoma"/>
      <w:color w:val="000000"/>
      <w:sz w:val="16"/>
      <w:szCs w:val="16"/>
      <w:lang w:eastAsia="ru-RU"/>
    </w:rPr>
  </w:style>
  <w:style w:type="paragraph" w:styleId="Title">
    <w:name w:val="Title"/>
    <w:basedOn w:val="Normal"/>
    <w:next w:val="Normal"/>
    <w:link w:val="TitleChar"/>
    <w:uiPriority w:val="99"/>
    <w:qFormat/>
    <w:rsid w:val="00C65E25"/>
    <w:pPr>
      <w:pBdr>
        <w:bottom w:val="single" w:sz="8" w:space="4" w:color="5B9BD5"/>
      </w:pBdr>
      <w:spacing w:after="300"/>
      <w:contextualSpacing/>
    </w:pPr>
    <w:rPr>
      <w:rFonts w:ascii="Calibri Light" w:eastAsia="Times New Roman" w:hAnsi="Calibri Light" w:cs="Times New Roman"/>
      <w:color w:val="323E4F"/>
      <w:spacing w:val="5"/>
      <w:kern w:val="28"/>
      <w:sz w:val="52"/>
      <w:szCs w:val="52"/>
    </w:rPr>
  </w:style>
  <w:style w:type="character" w:customStyle="1" w:styleId="TitleChar">
    <w:name w:val="Title Char"/>
    <w:basedOn w:val="DefaultParagraphFont"/>
    <w:link w:val="Title"/>
    <w:uiPriority w:val="99"/>
    <w:locked/>
    <w:rsid w:val="00C65E25"/>
    <w:rPr>
      <w:rFonts w:ascii="Calibri Light" w:hAnsi="Calibri Light" w:cs="Times New Roman"/>
      <w:color w:val="323E4F"/>
      <w:spacing w:val="5"/>
      <w:kern w:val="28"/>
      <w:sz w:val="52"/>
      <w:szCs w:val="52"/>
      <w:lang w:eastAsia="ru-RU"/>
    </w:rPr>
  </w:style>
  <w:style w:type="paragraph" w:styleId="NoSpacing">
    <w:name w:val="No Spacing"/>
    <w:uiPriority w:val="99"/>
    <w:qFormat/>
    <w:rsid w:val="00C65E25"/>
    <w:pPr>
      <w:widowControl w:val="0"/>
    </w:pPr>
    <w:rPr>
      <w:rFonts w:ascii="Courier New" w:hAnsi="Courier New" w:cs="Courier New"/>
      <w:color w:val="000000"/>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469</TotalTime>
  <Pages>4</Pages>
  <Words>3345</Words>
  <Characters>1908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Фахриддин</dc:creator>
  <cp:keywords/>
  <dc:description/>
  <cp:lastModifiedBy>Admin</cp:lastModifiedBy>
  <cp:revision>64</cp:revision>
  <dcterms:created xsi:type="dcterms:W3CDTF">2016-01-22T11:04:00Z</dcterms:created>
  <dcterms:modified xsi:type="dcterms:W3CDTF">2016-01-29T14:21:00Z</dcterms:modified>
</cp:coreProperties>
</file>